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8218F" w14:textId="77777777" w:rsidR="003A36E6" w:rsidRPr="003A36E6" w:rsidRDefault="003A36E6" w:rsidP="003A36E6">
      <w:pPr>
        <w:spacing w:after="0" w:line="240" w:lineRule="auto"/>
        <w:rPr>
          <w:rFonts w:ascii="Times New Roman" w:eastAsia="Times New Roman" w:hAnsi="Times New Roman" w:cs="Times New Roman"/>
        </w:rPr>
      </w:pPr>
    </w:p>
    <w:p w14:paraId="620C3DF8" w14:textId="77777777" w:rsidR="003A36E6" w:rsidRDefault="003A36E6" w:rsidP="003A36E6">
      <w:pPr>
        <w:spacing w:after="0" w:line="240" w:lineRule="auto"/>
        <w:rPr>
          <w:rFonts w:ascii="Times New Roman" w:hAnsi="Times New Roman" w:cs="Times New Roman"/>
        </w:rPr>
      </w:pPr>
    </w:p>
    <w:p w14:paraId="36AE55FE" w14:textId="77777777" w:rsidR="003A36E6" w:rsidRPr="003A36E6" w:rsidRDefault="003A36E6" w:rsidP="003A36E6">
      <w:pPr>
        <w:spacing w:after="0" w:line="240" w:lineRule="auto"/>
        <w:rPr>
          <w:rFonts w:ascii="Times New Roman" w:eastAsia="Times New Roman" w:hAnsi="Times New Roman" w:cs="Times New Roman"/>
        </w:rPr>
      </w:pPr>
    </w:p>
    <w:p w14:paraId="72234599" w14:textId="7FE39126" w:rsidR="008A5FFA" w:rsidRPr="001D664E" w:rsidRDefault="008A5FFA" w:rsidP="008A5FFA">
      <w:pPr>
        <w:pStyle w:val="PlainText"/>
        <w:rPr>
          <w:rFonts w:asciiTheme="minorHAnsi" w:hAnsiTheme="minorHAnsi"/>
          <w:color w:val="000000"/>
          <w:sz w:val="22"/>
          <w:szCs w:val="22"/>
        </w:rPr>
      </w:pPr>
      <w:r w:rsidRPr="001D664E">
        <w:rPr>
          <w:rFonts w:asciiTheme="minorHAnsi" w:hAnsiTheme="minorHAnsi"/>
          <w:color w:val="000000"/>
          <w:sz w:val="22"/>
          <w:szCs w:val="22"/>
        </w:rPr>
        <w:t xml:space="preserve">The </w:t>
      </w:r>
      <w:r w:rsidRPr="001D664E">
        <w:rPr>
          <w:rFonts w:asciiTheme="minorHAnsi" w:hAnsiTheme="minorHAnsi"/>
          <w:b/>
          <w:color w:val="000000"/>
          <w:sz w:val="22"/>
          <w:szCs w:val="22"/>
        </w:rPr>
        <w:t>Worcester Youth Leadership Institute</w:t>
      </w:r>
      <w:r w:rsidRPr="001D664E">
        <w:rPr>
          <w:rFonts w:asciiTheme="minorHAnsi" w:hAnsiTheme="minorHAnsi"/>
          <w:color w:val="000000"/>
          <w:sz w:val="22"/>
          <w:szCs w:val="22"/>
        </w:rPr>
        <w:t xml:space="preserve"> (WYLI) is a partnership between the Worcester Regional Chamber of Commerce, Central Massachusetts Workforce Investment Board, the United Way of Central Massachusetts, United Families for Change, the City of Worcester’s Youth Opportunities Office, and the Chamber.  The Institute offers students a seven-week learning experience and exposure to a variety of businesses, Worcester landmarks, and mentors.  The Institute, which will begin the week of July 6, is part of a broader effort by the Chamber of Commerce to develop and mentor Worcester’s future leaders. The program is free for the participants and in fact most students come from the </w:t>
      </w:r>
      <w:proofErr w:type="spellStart"/>
      <w:r w:rsidRPr="001D664E">
        <w:rPr>
          <w:rFonts w:asciiTheme="minorHAnsi" w:hAnsiTheme="minorHAnsi"/>
          <w:color w:val="000000"/>
          <w:sz w:val="22"/>
          <w:szCs w:val="22"/>
        </w:rPr>
        <w:t>YouthWorks</w:t>
      </w:r>
      <w:proofErr w:type="spellEnd"/>
      <w:r w:rsidRPr="001D664E">
        <w:rPr>
          <w:rFonts w:asciiTheme="minorHAnsi" w:hAnsiTheme="minorHAnsi"/>
          <w:color w:val="000000"/>
          <w:sz w:val="22"/>
          <w:szCs w:val="22"/>
        </w:rPr>
        <w:t xml:space="preserve"> program and attend the program during work hours and are paid for their time.</w:t>
      </w:r>
    </w:p>
    <w:p w14:paraId="4E31F4AB" w14:textId="77777777" w:rsidR="008A5FFA" w:rsidRPr="001D664E" w:rsidRDefault="008A5FFA" w:rsidP="008A5FFA">
      <w:pPr>
        <w:rPr>
          <w:b/>
          <w:szCs w:val="20"/>
        </w:rPr>
      </w:pPr>
    </w:p>
    <w:p w14:paraId="6D842826" w14:textId="77777777" w:rsidR="008A5FFA" w:rsidRPr="001D664E" w:rsidRDefault="008A5FFA" w:rsidP="008A5FFA">
      <w:pPr>
        <w:rPr>
          <w:b/>
          <w:szCs w:val="20"/>
        </w:rPr>
      </w:pPr>
      <w:r w:rsidRPr="001D664E">
        <w:rPr>
          <w:b/>
          <w:szCs w:val="20"/>
        </w:rPr>
        <w:t>Presenting Sponsor: $5000</w:t>
      </w:r>
    </w:p>
    <w:p w14:paraId="02052674" w14:textId="77777777" w:rsidR="008A5FFA" w:rsidRPr="001D664E" w:rsidRDefault="008A5FFA" w:rsidP="008A5FFA">
      <w:pPr>
        <w:pStyle w:val="NoSpacing"/>
        <w:numPr>
          <w:ilvl w:val="0"/>
          <w:numId w:val="1"/>
        </w:numPr>
        <w:rPr>
          <w:color w:val="000000"/>
          <w:szCs w:val="20"/>
        </w:rPr>
      </w:pPr>
      <w:r w:rsidRPr="001D664E">
        <w:rPr>
          <w:color w:val="000000"/>
          <w:szCs w:val="20"/>
        </w:rPr>
        <w:t>Showcased as Presenting Sponsor on press release and any public notifications</w:t>
      </w:r>
    </w:p>
    <w:p w14:paraId="1AA0F24E" w14:textId="77777777" w:rsidR="008A5FFA" w:rsidRPr="001D664E" w:rsidRDefault="008A5FFA" w:rsidP="008A5FFA">
      <w:pPr>
        <w:pStyle w:val="NoSpacing"/>
        <w:numPr>
          <w:ilvl w:val="0"/>
          <w:numId w:val="1"/>
        </w:numPr>
        <w:rPr>
          <w:szCs w:val="20"/>
        </w:rPr>
      </w:pPr>
      <w:r w:rsidRPr="001D664E">
        <w:rPr>
          <w:szCs w:val="20"/>
        </w:rPr>
        <w:t>Opportunity for company representative to speak at opening and graduation programs (typically 3-5 minutes)</w:t>
      </w:r>
    </w:p>
    <w:p w14:paraId="2B7C5CBA" w14:textId="77777777" w:rsidR="008A5FFA" w:rsidRPr="001D664E" w:rsidRDefault="008A5FFA" w:rsidP="008A5FFA">
      <w:pPr>
        <w:pStyle w:val="NoSpacing"/>
        <w:numPr>
          <w:ilvl w:val="0"/>
          <w:numId w:val="1"/>
        </w:numPr>
        <w:rPr>
          <w:szCs w:val="20"/>
        </w:rPr>
      </w:pPr>
      <w:r w:rsidRPr="001D664E">
        <w:rPr>
          <w:szCs w:val="20"/>
        </w:rPr>
        <w:t>Opportunity for company representative to be interviewed on Tim Murray’s Chamber Exchange Charter Ch 3 program about WYLI</w:t>
      </w:r>
    </w:p>
    <w:p w14:paraId="5CFE1380" w14:textId="77777777" w:rsidR="008A5FFA" w:rsidRPr="001D664E" w:rsidRDefault="008A5FFA" w:rsidP="008A5FFA">
      <w:pPr>
        <w:pStyle w:val="NoSpacing"/>
        <w:numPr>
          <w:ilvl w:val="0"/>
          <w:numId w:val="1"/>
        </w:numPr>
        <w:rPr>
          <w:szCs w:val="20"/>
        </w:rPr>
      </w:pPr>
      <w:r w:rsidRPr="001D664E">
        <w:rPr>
          <w:szCs w:val="20"/>
        </w:rPr>
        <w:t>Company logo on agenda dis</w:t>
      </w:r>
      <w:bookmarkStart w:id="0" w:name="_GoBack"/>
      <w:bookmarkEnd w:id="0"/>
      <w:r w:rsidRPr="001D664E">
        <w:rPr>
          <w:szCs w:val="20"/>
        </w:rPr>
        <w:t>tributed at each weekly meeting</w:t>
      </w:r>
    </w:p>
    <w:p w14:paraId="1A3EFDBA" w14:textId="77777777" w:rsidR="008A5FFA" w:rsidRPr="001D664E" w:rsidRDefault="008A5FFA" w:rsidP="008A5FFA"/>
    <w:p w14:paraId="7D989571" w14:textId="3A41234D" w:rsidR="008A5FFA" w:rsidRPr="001D664E" w:rsidRDefault="008A5FFA" w:rsidP="008A5FFA">
      <w:pPr>
        <w:rPr>
          <w:b/>
        </w:rPr>
      </w:pPr>
      <w:r w:rsidRPr="001D664E">
        <w:rPr>
          <w:b/>
        </w:rPr>
        <w:t>Supporting Sponsor: $</w:t>
      </w:r>
      <w:r w:rsidR="00512EBD">
        <w:rPr>
          <w:b/>
        </w:rPr>
        <w:t>25</w:t>
      </w:r>
      <w:r w:rsidRPr="001D664E">
        <w:rPr>
          <w:b/>
        </w:rPr>
        <w:t>00</w:t>
      </w:r>
    </w:p>
    <w:p w14:paraId="61AA1E30" w14:textId="77777777" w:rsidR="008A5FFA" w:rsidRPr="001D664E" w:rsidRDefault="008A5FFA" w:rsidP="008A5FFA">
      <w:pPr>
        <w:pStyle w:val="NoSpacing"/>
        <w:numPr>
          <w:ilvl w:val="0"/>
          <w:numId w:val="1"/>
        </w:numPr>
        <w:rPr>
          <w:color w:val="000000"/>
          <w:szCs w:val="20"/>
        </w:rPr>
      </w:pPr>
      <w:r w:rsidRPr="001D664E">
        <w:rPr>
          <w:color w:val="000000"/>
          <w:szCs w:val="20"/>
        </w:rPr>
        <w:t>Showcased as Sponsor on press release and any public notifications</w:t>
      </w:r>
    </w:p>
    <w:p w14:paraId="5655074E" w14:textId="77777777" w:rsidR="008A5FFA" w:rsidRPr="001D664E" w:rsidRDefault="008A5FFA" w:rsidP="008A5FFA">
      <w:pPr>
        <w:pStyle w:val="NoSpacing"/>
        <w:numPr>
          <w:ilvl w:val="0"/>
          <w:numId w:val="1"/>
        </w:numPr>
        <w:rPr>
          <w:szCs w:val="20"/>
        </w:rPr>
      </w:pPr>
      <w:r w:rsidRPr="001D664E">
        <w:rPr>
          <w:szCs w:val="20"/>
        </w:rPr>
        <w:t>Opportunity for company representative to speak at opening or graduation program (typically 3-5 minutes)</w:t>
      </w:r>
    </w:p>
    <w:p w14:paraId="17061C72" w14:textId="77777777" w:rsidR="008A5FFA" w:rsidRPr="001D664E" w:rsidRDefault="008A5FFA" w:rsidP="008A5FFA"/>
    <w:p w14:paraId="607E0479" w14:textId="77777777" w:rsidR="008A5FFA" w:rsidRPr="001D664E" w:rsidRDefault="008A5FFA" w:rsidP="008A5FFA">
      <w:pPr>
        <w:rPr>
          <w:b/>
        </w:rPr>
      </w:pPr>
      <w:r w:rsidRPr="001D664E">
        <w:rPr>
          <w:b/>
        </w:rPr>
        <w:t>Student Sponsor: $350 (5 available)</w:t>
      </w:r>
    </w:p>
    <w:p w14:paraId="5D7E8599" w14:textId="77777777" w:rsidR="008A5FFA" w:rsidRPr="001D664E" w:rsidRDefault="008A5FFA" w:rsidP="008A5FFA">
      <w:pPr>
        <w:pStyle w:val="ListParagraph"/>
        <w:numPr>
          <w:ilvl w:val="0"/>
          <w:numId w:val="2"/>
        </w:numPr>
      </w:pPr>
      <w:r w:rsidRPr="001D664E">
        <w:t xml:space="preserve">All of the participants are paid through the </w:t>
      </w:r>
      <w:proofErr w:type="spellStart"/>
      <w:r w:rsidRPr="001D664E">
        <w:t>YouthWorks</w:t>
      </w:r>
      <w:proofErr w:type="spellEnd"/>
      <w:r w:rsidRPr="001D664E">
        <w:t xml:space="preserve"> program. This would allow for 5 spots to be reserved for students who are not a part of the </w:t>
      </w:r>
      <w:proofErr w:type="spellStart"/>
      <w:r w:rsidRPr="001D664E">
        <w:t>YouthWorks</w:t>
      </w:r>
      <w:proofErr w:type="spellEnd"/>
      <w:r w:rsidRPr="001D664E">
        <w:t xml:space="preserve"> program and want to participate. The sponsor could designate a school or a student they wish to sponsor/nominate.</w:t>
      </w:r>
    </w:p>
    <w:p w14:paraId="5925D168" w14:textId="77777777" w:rsidR="003A36E6" w:rsidRPr="003A36E6" w:rsidRDefault="003A36E6" w:rsidP="003A36E6">
      <w:pPr>
        <w:spacing w:after="0" w:line="240" w:lineRule="auto"/>
        <w:rPr>
          <w:rFonts w:ascii="Times New Roman" w:eastAsia="Times New Roman" w:hAnsi="Times New Roman" w:cs="Times New Roman"/>
        </w:rPr>
      </w:pPr>
    </w:p>
    <w:sectPr w:rsidR="003A36E6" w:rsidRPr="003A36E6" w:rsidSect="00184AA5">
      <w:headerReference w:type="even" r:id="rId7"/>
      <w:headerReference w:type="default" r:id="rId8"/>
      <w:footerReference w:type="even" r:id="rId9"/>
      <w:footerReference w:type="default" r:id="rId10"/>
      <w:headerReference w:type="first" r:id="rId11"/>
      <w:footerReference w:type="first" r:id="rId12"/>
      <w:pgSz w:w="12240" w:h="15840"/>
      <w:pgMar w:top="1440" w:right="994" w:bottom="900" w:left="90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6F957" w14:textId="77777777" w:rsidR="007F589E" w:rsidRDefault="007F589E" w:rsidP="007F589E">
      <w:r>
        <w:separator/>
      </w:r>
    </w:p>
  </w:endnote>
  <w:endnote w:type="continuationSeparator" w:id="0">
    <w:p w14:paraId="57AB3754" w14:textId="77777777" w:rsidR="007F589E" w:rsidRDefault="007F589E" w:rsidP="007F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C76D8" w14:textId="77777777" w:rsidR="00184AA5" w:rsidRDefault="00184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E51A" w14:textId="77777777" w:rsidR="007F589E" w:rsidRDefault="007F589E" w:rsidP="007F589E">
    <w:pPr>
      <w:ind w:hanging="37"/>
      <w:jc w:val="center"/>
      <w:rPr>
        <w:rFonts w:ascii="Arial" w:hAnsi="Arial"/>
        <w:b/>
        <w:color w:val="2A7464"/>
        <w:sz w:val="20"/>
      </w:rPr>
    </w:pPr>
    <w:r>
      <w:rPr>
        <w:rFonts w:ascii="Arial" w:hAnsi="Arial"/>
        <w:b/>
        <w:color w:val="2A7464"/>
        <w:sz w:val="20"/>
      </w:rPr>
      <w:t>AFFILIATE CHAMBERS OF COMMERCE</w:t>
    </w:r>
  </w:p>
  <w:p w14:paraId="2217C953" w14:textId="77777777" w:rsidR="007F589E" w:rsidRDefault="007F589E" w:rsidP="003A36E6">
    <w:pPr>
      <w:spacing w:line="240" w:lineRule="auto"/>
      <w:ind w:firstLine="180"/>
      <w:jc w:val="center"/>
      <w:rPr>
        <w:rFonts w:ascii="Arial" w:hAnsi="Arial"/>
        <w:sz w:val="20"/>
      </w:rPr>
    </w:pPr>
    <w:proofErr w:type="gramStart"/>
    <w:r>
      <w:rPr>
        <w:rFonts w:ascii="Arial" w:hAnsi="Arial"/>
        <w:sz w:val="20"/>
      </w:rPr>
      <w:t>Auburn  |</w:t>
    </w:r>
    <w:proofErr w:type="gramEnd"/>
    <w:r>
      <w:rPr>
        <w:rFonts w:ascii="Arial" w:hAnsi="Arial"/>
        <w:sz w:val="20"/>
      </w:rPr>
      <w:t xml:space="preserve">  Blackstone Valley  |  Central Mass South Chamber  |  Wachusett Area  |  Webster Dudley Oxford</w:t>
    </w:r>
  </w:p>
  <w:p w14:paraId="05933572" w14:textId="77777777" w:rsidR="007F589E" w:rsidRDefault="007F589E" w:rsidP="003A36E6">
    <w:pPr>
      <w:spacing w:line="240" w:lineRule="auto"/>
      <w:jc w:val="center"/>
    </w:pPr>
    <w:r>
      <w:rPr>
        <w:rFonts w:ascii="Times" w:hAnsi="Times"/>
        <w:sz w:val="21"/>
        <w:szCs w:val="21"/>
      </w:rPr>
      <w:t xml:space="preserve">446 Main St., Suite </w:t>
    </w:r>
    <w:proofErr w:type="gramStart"/>
    <w:r>
      <w:rPr>
        <w:rFonts w:ascii="Times" w:hAnsi="Times"/>
        <w:sz w:val="21"/>
        <w:szCs w:val="21"/>
      </w:rPr>
      <w:t>200  •</w:t>
    </w:r>
    <w:proofErr w:type="gramEnd"/>
    <w:r>
      <w:rPr>
        <w:rFonts w:ascii="Times" w:hAnsi="Times"/>
        <w:sz w:val="21"/>
        <w:szCs w:val="21"/>
      </w:rPr>
      <w:t xml:space="preserve">  Worcester, MA 01608  •  T: 508.753.2924  •  F: 508.754.8560  •  www.worcesterchamber.org</w:t>
    </w:r>
  </w:p>
  <w:p w14:paraId="7B76126E" w14:textId="77777777" w:rsidR="007F589E" w:rsidRDefault="007F589E" w:rsidP="007F589E">
    <w:pPr>
      <w:pStyle w:val="Footer"/>
      <w:ind w:left="-7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E7E9B" w14:textId="77777777" w:rsidR="00184AA5" w:rsidRDefault="00184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63F11" w14:textId="77777777" w:rsidR="007F589E" w:rsidRDefault="007F589E" w:rsidP="007F589E">
      <w:r>
        <w:separator/>
      </w:r>
    </w:p>
  </w:footnote>
  <w:footnote w:type="continuationSeparator" w:id="0">
    <w:p w14:paraId="16A5D117" w14:textId="77777777" w:rsidR="007F589E" w:rsidRDefault="007F589E" w:rsidP="007F5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16B2" w14:textId="77777777" w:rsidR="00184AA5" w:rsidRDefault="00184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CEE2C" w14:textId="10B773F4" w:rsidR="007F589E" w:rsidRDefault="00184AA5">
    <w:pPr>
      <w:pStyle w:val="Header"/>
    </w:pPr>
    <w:r>
      <w:rPr>
        <w:noProof/>
      </w:rPr>
      <w:drawing>
        <wp:anchor distT="0" distB="0" distL="114300" distR="114300" simplePos="0" relativeHeight="251658240" behindDoc="0" locked="0" layoutInCell="1" allowOverlap="1" wp14:anchorId="794311F7" wp14:editId="12501506">
          <wp:simplePos x="0" y="0"/>
          <wp:positionH relativeFrom="column">
            <wp:posOffset>4343400</wp:posOffset>
          </wp:positionH>
          <wp:positionV relativeFrom="paragraph">
            <wp:posOffset>-114300</wp:posOffset>
          </wp:positionV>
          <wp:extent cx="2400300" cy="303530"/>
          <wp:effectExtent l="0" t="0" r="12700" b="1270"/>
          <wp:wrapThrough wrapText="bothSides">
            <wp:wrapPolygon edited="0">
              <wp:start x="0" y="0"/>
              <wp:lineTo x="0" y="19883"/>
              <wp:lineTo x="21486" y="19883"/>
              <wp:lineTo x="2148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uit Retain Incubate TAG.jpg"/>
                  <pic:cNvPicPr/>
                </pic:nvPicPr>
                <pic:blipFill>
                  <a:blip r:embed="rId1">
                    <a:extLst>
                      <a:ext uri="{28A0092B-C50C-407E-A947-70E740481C1C}">
                        <a14:useLocalDpi xmlns:a14="http://schemas.microsoft.com/office/drawing/2010/main" val="0"/>
                      </a:ext>
                    </a:extLst>
                  </a:blip>
                  <a:stretch>
                    <a:fillRect/>
                  </a:stretch>
                </pic:blipFill>
                <pic:spPr>
                  <a:xfrm>
                    <a:off x="0" y="0"/>
                    <a:ext cx="2400300" cy="303530"/>
                  </a:xfrm>
                  <a:prstGeom prst="rect">
                    <a:avLst/>
                  </a:prstGeom>
                </pic:spPr>
              </pic:pic>
            </a:graphicData>
          </a:graphic>
          <wp14:sizeRelH relativeFrom="page">
            <wp14:pctWidth>0</wp14:pctWidth>
          </wp14:sizeRelH>
          <wp14:sizeRelV relativeFrom="page">
            <wp14:pctHeight>0</wp14:pctHeight>
          </wp14:sizeRelV>
        </wp:anchor>
      </w:drawing>
    </w:r>
    <w:r w:rsidR="007F589E">
      <w:rPr>
        <w:noProof/>
      </w:rPr>
      <w:drawing>
        <wp:inline distT="0" distB="0" distL="0" distR="0" wp14:anchorId="461D443E" wp14:editId="08AA5C01">
          <wp:extent cx="2515732" cy="47023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 Logo for RGB.jpg"/>
                  <pic:cNvPicPr/>
                </pic:nvPicPr>
                <pic:blipFill>
                  <a:blip r:embed="rId2">
                    <a:extLst>
                      <a:ext uri="{28A0092B-C50C-407E-A947-70E740481C1C}">
                        <a14:useLocalDpi xmlns:a14="http://schemas.microsoft.com/office/drawing/2010/main" val="0"/>
                      </a:ext>
                    </a:extLst>
                  </a:blip>
                  <a:stretch>
                    <a:fillRect/>
                  </a:stretch>
                </pic:blipFill>
                <pic:spPr>
                  <a:xfrm>
                    <a:off x="0" y="0"/>
                    <a:ext cx="2515732" cy="4702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1215" w14:textId="77777777" w:rsidR="00184AA5" w:rsidRDefault="00184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10FF"/>
    <w:multiLevelType w:val="hybridMultilevel"/>
    <w:tmpl w:val="9062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550CE"/>
    <w:multiLevelType w:val="hybridMultilevel"/>
    <w:tmpl w:val="730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89E"/>
    <w:rsid w:val="00025DA8"/>
    <w:rsid w:val="00027352"/>
    <w:rsid w:val="00184AA5"/>
    <w:rsid w:val="0026472F"/>
    <w:rsid w:val="003A36E6"/>
    <w:rsid w:val="00512EBD"/>
    <w:rsid w:val="007D7A4F"/>
    <w:rsid w:val="007F589E"/>
    <w:rsid w:val="008A5FFA"/>
    <w:rsid w:val="00911807"/>
    <w:rsid w:val="00937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8612166"/>
  <w14:defaultImageDpi w14:val="300"/>
  <w15:docId w15:val="{5FD728BC-D7F4-42A7-8149-6AACFBB8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6E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89E"/>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7F589E"/>
  </w:style>
  <w:style w:type="paragraph" w:styleId="Footer">
    <w:name w:val="footer"/>
    <w:basedOn w:val="Normal"/>
    <w:link w:val="FooterChar"/>
    <w:uiPriority w:val="99"/>
    <w:unhideWhenUsed/>
    <w:rsid w:val="007F589E"/>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F589E"/>
  </w:style>
  <w:style w:type="paragraph" w:styleId="BalloonText">
    <w:name w:val="Balloon Text"/>
    <w:basedOn w:val="Normal"/>
    <w:link w:val="BalloonTextChar"/>
    <w:uiPriority w:val="99"/>
    <w:semiHidden/>
    <w:unhideWhenUsed/>
    <w:rsid w:val="007F589E"/>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F589E"/>
    <w:rPr>
      <w:rFonts w:ascii="Lucida Grande" w:hAnsi="Lucida Grande" w:cs="Lucida Grande"/>
      <w:sz w:val="18"/>
      <w:szCs w:val="18"/>
    </w:rPr>
  </w:style>
  <w:style w:type="paragraph" w:styleId="NoSpacing">
    <w:name w:val="No Spacing"/>
    <w:uiPriority w:val="1"/>
    <w:qFormat/>
    <w:rsid w:val="008A5FFA"/>
    <w:rPr>
      <w:rFonts w:eastAsiaTheme="minorHAnsi"/>
      <w:sz w:val="22"/>
      <w:szCs w:val="22"/>
    </w:rPr>
  </w:style>
  <w:style w:type="paragraph" w:styleId="PlainText">
    <w:name w:val="Plain Text"/>
    <w:basedOn w:val="Normal"/>
    <w:link w:val="PlainTextChar"/>
    <w:uiPriority w:val="99"/>
    <w:semiHidden/>
    <w:unhideWhenUsed/>
    <w:rsid w:val="008A5FFA"/>
    <w:pPr>
      <w:spacing w:after="0"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semiHidden/>
    <w:rsid w:val="008A5FFA"/>
    <w:rPr>
      <w:rFonts w:ascii="Times New Roman" w:eastAsiaTheme="minorHAnsi" w:hAnsi="Times New Roman" w:cs="Times New Roman"/>
    </w:rPr>
  </w:style>
  <w:style w:type="paragraph" w:styleId="ListParagraph">
    <w:name w:val="List Paragraph"/>
    <w:basedOn w:val="Normal"/>
    <w:uiPriority w:val="34"/>
    <w:qFormat/>
    <w:rsid w:val="008A5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Sharyn Williams</dc:creator>
  <cp:lastModifiedBy>kpelletier@worcesterchamber.org</cp:lastModifiedBy>
  <cp:revision>4</cp:revision>
  <dcterms:created xsi:type="dcterms:W3CDTF">2016-03-09T18:14:00Z</dcterms:created>
  <dcterms:modified xsi:type="dcterms:W3CDTF">2019-11-19T21:17:00Z</dcterms:modified>
</cp:coreProperties>
</file>